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3F98C" w14:textId="05353E51" w:rsidR="00D45315" w:rsidRDefault="00D45315" w:rsidP="00070C94">
      <w:pPr>
        <w:widowControl w:val="0"/>
        <w:ind w:left="643"/>
        <w:jc w:val="center"/>
        <w:rPr>
          <w:b/>
          <w:i/>
          <w:snapToGrid w:val="0"/>
          <w:sz w:val="28"/>
          <w:szCs w:val="28"/>
        </w:rPr>
      </w:pPr>
      <w:r>
        <w:rPr>
          <w:b/>
          <w:i/>
          <w:snapToGrid w:val="0"/>
          <w:sz w:val="28"/>
          <w:szCs w:val="28"/>
        </w:rPr>
        <w:t>Темы рефератов</w:t>
      </w:r>
      <w:r w:rsidR="00BA3D1F">
        <w:rPr>
          <w:b/>
          <w:i/>
          <w:snapToGrid w:val="0"/>
          <w:sz w:val="28"/>
          <w:szCs w:val="28"/>
        </w:rPr>
        <w:t>*</w:t>
      </w:r>
    </w:p>
    <w:p w14:paraId="4950A9D1" w14:textId="7636EFB0" w:rsidR="00BA3D1F" w:rsidRPr="00992A95" w:rsidRDefault="00BA3D1F" w:rsidP="00BA3D1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выполняется один реферат (на выбор) </w:t>
      </w:r>
      <w:r>
        <w:rPr>
          <w:rFonts w:ascii="Times New Roman" w:hAnsi="Times New Roman"/>
          <w:sz w:val="24"/>
          <w:szCs w:val="24"/>
        </w:rPr>
        <w:t>– 5-8 стр./или комплекс ЛФК (заболевание на выбор)</w:t>
      </w:r>
    </w:p>
    <w:p w14:paraId="7AC9742E" w14:textId="77777777" w:rsidR="00D45315" w:rsidRDefault="00D45315" w:rsidP="00992A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92A95">
        <w:rPr>
          <w:rFonts w:ascii="Times New Roman" w:hAnsi="Times New Roman"/>
          <w:b/>
          <w:sz w:val="24"/>
          <w:szCs w:val="24"/>
        </w:rPr>
        <w:t>Модуль 1. Основы спортивной медицины и организация врачебного контроля. Гигиена в спорте.</w:t>
      </w:r>
    </w:p>
    <w:p w14:paraId="1D7B0086" w14:textId="77777777" w:rsidR="00D45315" w:rsidRPr="00992A95" w:rsidRDefault="00D45315" w:rsidP="00992A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CFD93E" w14:textId="77777777" w:rsidR="00D45315" w:rsidRPr="00992A95" w:rsidRDefault="00D45315" w:rsidP="00992A95">
      <w:pPr>
        <w:widowControl w:val="0"/>
        <w:tabs>
          <w:tab w:val="left" w:pos="851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92A95">
        <w:rPr>
          <w:rFonts w:ascii="Times New Roman" w:hAnsi="Times New Roman"/>
          <w:snapToGrid w:val="0"/>
          <w:sz w:val="24"/>
          <w:szCs w:val="24"/>
        </w:rPr>
        <w:t>1. Организация врачебного контроля в РФ.</w:t>
      </w:r>
    </w:p>
    <w:p w14:paraId="4ACDDAB7" w14:textId="77777777" w:rsidR="00D45315" w:rsidRPr="00992A95" w:rsidRDefault="00D45315" w:rsidP="00992A95">
      <w:pPr>
        <w:widowControl w:val="0"/>
        <w:tabs>
          <w:tab w:val="left" w:pos="851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92A95">
        <w:rPr>
          <w:rFonts w:ascii="Times New Roman" w:hAnsi="Times New Roman"/>
          <w:snapToGrid w:val="0"/>
          <w:sz w:val="24"/>
          <w:szCs w:val="24"/>
        </w:rPr>
        <w:t>2.Становление и развитие врачебного контроля как научно-практической дисциплины в России.</w:t>
      </w:r>
    </w:p>
    <w:p w14:paraId="564C8B5A" w14:textId="77777777" w:rsidR="00D45315" w:rsidRPr="00992A95" w:rsidRDefault="00D45315" w:rsidP="00992A95">
      <w:pPr>
        <w:widowControl w:val="0"/>
        <w:tabs>
          <w:tab w:val="left" w:pos="851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92A95">
        <w:rPr>
          <w:rFonts w:ascii="Times New Roman" w:hAnsi="Times New Roman"/>
          <w:snapToGrid w:val="0"/>
          <w:sz w:val="24"/>
          <w:szCs w:val="24"/>
        </w:rPr>
        <w:t>3.Актуальные проблемы спортивной детской медицины.</w:t>
      </w:r>
    </w:p>
    <w:p w14:paraId="518AD29D" w14:textId="77777777" w:rsidR="00D45315" w:rsidRPr="00992A95" w:rsidRDefault="00D45315" w:rsidP="00992A95">
      <w:pPr>
        <w:widowControl w:val="0"/>
        <w:tabs>
          <w:tab w:val="left" w:pos="851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92A95">
        <w:rPr>
          <w:rFonts w:ascii="Times New Roman" w:hAnsi="Times New Roman"/>
          <w:snapToGrid w:val="0"/>
          <w:sz w:val="24"/>
          <w:szCs w:val="24"/>
        </w:rPr>
        <w:t>4.Медицинское обеспечение физической культуры и спорта в средних, высших учебных за</w:t>
      </w:r>
      <w:r w:rsidRPr="00992A95">
        <w:rPr>
          <w:rFonts w:ascii="Times New Roman" w:hAnsi="Times New Roman"/>
          <w:snapToGrid w:val="0"/>
          <w:vanish/>
          <w:sz w:val="24"/>
          <w:szCs w:val="24"/>
        </w:rPr>
        <w:t>-</w:t>
      </w:r>
      <w:r w:rsidRPr="00992A95">
        <w:rPr>
          <w:rFonts w:ascii="Times New Roman" w:hAnsi="Times New Roman"/>
          <w:snapToGrid w:val="0"/>
          <w:sz w:val="24"/>
          <w:szCs w:val="24"/>
        </w:rPr>
        <w:t>ведениях, спортивно-оздоровительных лагерях</w:t>
      </w:r>
    </w:p>
    <w:p w14:paraId="55BE9F7C" w14:textId="77777777" w:rsidR="00D45315" w:rsidRPr="00992A95" w:rsidRDefault="00D45315" w:rsidP="00992A95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92A95">
        <w:rPr>
          <w:rFonts w:ascii="Times New Roman" w:hAnsi="Times New Roman"/>
          <w:snapToGrid w:val="0"/>
          <w:sz w:val="24"/>
          <w:szCs w:val="24"/>
        </w:rPr>
        <w:t>5.Диспансерный метод наблюдения за спортсменами.</w:t>
      </w:r>
    </w:p>
    <w:p w14:paraId="0CF938B5" w14:textId="77777777" w:rsidR="00D45315" w:rsidRPr="00992A95" w:rsidRDefault="00D45315" w:rsidP="00992A95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92A95">
        <w:rPr>
          <w:rFonts w:ascii="Times New Roman" w:hAnsi="Times New Roman"/>
          <w:snapToGrid w:val="0"/>
          <w:sz w:val="24"/>
          <w:szCs w:val="24"/>
        </w:rPr>
        <w:t>6.Роль российских учёных в становлении и развитии спортивной медицины как науки.</w:t>
      </w:r>
    </w:p>
    <w:p w14:paraId="5001375E" w14:textId="77777777" w:rsidR="00D45315" w:rsidRPr="00992A95" w:rsidRDefault="00D45315" w:rsidP="00992A95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9B5F327" w14:textId="77777777" w:rsidR="00D45315" w:rsidRPr="00992A95" w:rsidRDefault="00D45315" w:rsidP="00992A95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43E0F7D" w14:textId="77777777" w:rsidR="00D45315" w:rsidRPr="00992A95" w:rsidRDefault="00D45315" w:rsidP="00992A95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92A95">
        <w:rPr>
          <w:rFonts w:ascii="Times New Roman" w:hAnsi="Times New Roman"/>
          <w:b/>
          <w:sz w:val="24"/>
          <w:szCs w:val="24"/>
        </w:rPr>
        <w:t>Модуль 2. Функциональная диагностика в спорте. Здоровье спортсмена.</w:t>
      </w:r>
    </w:p>
    <w:p w14:paraId="4BE4EC9A" w14:textId="77777777" w:rsidR="00D45315" w:rsidRPr="00992A95" w:rsidRDefault="00D45315" w:rsidP="00992A95">
      <w:pPr>
        <w:pStyle w:val="a3"/>
        <w:widowControl w:val="0"/>
        <w:numPr>
          <w:ilvl w:val="0"/>
          <w:numId w:val="5"/>
        </w:numPr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92A95">
        <w:rPr>
          <w:rFonts w:ascii="Times New Roman" w:hAnsi="Times New Roman"/>
          <w:snapToGrid w:val="0"/>
          <w:sz w:val="24"/>
          <w:szCs w:val="24"/>
        </w:rPr>
        <w:t>Наружный осмотр, методы.</w:t>
      </w:r>
    </w:p>
    <w:p w14:paraId="2855A0A5" w14:textId="77777777" w:rsidR="00D45315" w:rsidRPr="00992A95" w:rsidRDefault="00D45315" w:rsidP="00992A95">
      <w:pPr>
        <w:pStyle w:val="a3"/>
        <w:widowControl w:val="0"/>
        <w:numPr>
          <w:ilvl w:val="0"/>
          <w:numId w:val="5"/>
        </w:numPr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92A95">
        <w:rPr>
          <w:rFonts w:ascii="Times New Roman" w:hAnsi="Times New Roman"/>
          <w:snapToGrid w:val="0"/>
          <w:sz w:val="24"/>
          <w:szCs w:val="24"/>
        </w:rPr>
        <w:t>Критерии физического развития и методы, используемые для их оценки.</w:t>
      </w:r>
    </w:p>
    <w:p w14:paraId="7800A577" w14:textId="77777777" w:rsidR="00D45315" w:rsidRPr="00992A95" w:rsidRDefault="00D45315" w:rsidP="00992A95">
      <w:pPr>
        <w:pStyle w:val="a3"/>
        <w:widowControl w:val="0"/>
        <w:numPr>
          <w:ilvl w:val="0"/>
          <w:numId w:val="5"/>
        </w:numPr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92A95">
        <w:rPr>
          <w:rFonts w:ascii="Times New Roman" w:hAnsi="Times New Roman"/>
          <w:snapToGrid w:val="0"/>
          <w:sz w:val="24"/>
          <w:szCs w:val="24"/>
        </w:rPr>
        <w:t>Определение типа телосложения.</w:t>
      </w:r>
    </w:p>
    <w:p w14:paraId="4BD8CA07" w14:textId="77777777" w:rsidR="00D45315" w:rsidRPr="00992A95" w:rsidRDefault="00D45315" w:rsidP="00992A95">
      <w:pPr>
        <w:pStyle w:val="a3"/>
        <w:widowControl w:val="0"/>
        <w:numPr>
          <w:ilvl w:val="0"/>
          <w:numId w:val="5"/>
        </w:numPr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92A95">
        <w:rPr>
          <w:rFonts w:ascii="Times New Roman" w:hAnsi="Times New Roman"/>
          <w:snapToGrid w:val="0"/>
          <w:sz w:val="24"/>
          <w:szCs w:val="24"/>
        </w:rPr>
        <w:t>Нарушение осанки у спортсменов различной специализации.</w:t>
      </w:r>
    </w:p>
    <w:p w14:paraId="56CB5BDD" w14:textId="77777777" w:rsidR="00D45315" w:rsidRPr="00992A95" w:rsidRDefault="00D45315" w:rsidP="00992A95">
      <w:pPr>
        <w:pStyle w:val="a3"/>
        <w:widowControl w:val="0"/>
        <w:numPr>
          <w:ilvl w:val="0"/>
          <w:numId w:val="5"/>
        </w:numPr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92A95">
        <w:rPr>
          <w:rFonts w:ascii="Times New Roman" w:hAnsi="Times New Roman"/>
          <w:snapToGrid w:val="0"/>
          <w:sz w:val="24"/>
          <w:szCs w:val="24"/>
        </w:rPr>
        <w:t>Ортопедические нарушения стопы у спортсменов различной специализации.</w:t>
      </w:r>
    </w:p>
    <w:p w14:paraId="529007A6" w14:textId="77777777" w:rsidR="00D45315" w:rsidRPr="00992A95" w:rsidRDefault="00D45315" w:rsidP="00992A95">
      <w:pPr>
        <w:pStyle w:val="a3"/>
        <w:widowControl w:val="0"/>
        <w:numPr>
          <w:ilvl w:val="0"/>
          <w:numId w:val="5"/>
        </w:numPr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92A95">
        <w:rPr>
          <w:rFonts w:ascii="Times New Roman" w:hAnsi="Times New Roman"/>
          <w:snapToGrid w:val="0"/>
          <w:sz w:val="24"/>
          <w:szCs w:val="24"/>
        </w:rPr>
        <w:t>Метод стандартов и антропометрических профилей.</w:t>
      </w:r>
    </w:p>
    <w:p w14:paraId="7A824763" w14:textId="77777777" w:rsidR="00D45315" w:rsidRPr="00992A95" w:rsidRDefault="00D45315" w:rsidP="00992A95">
      <w:pPr>
        <w:pStyle w:val="a3"/>
        <w:widowControl w:val="0"/>
        <w:numPr>
          <w:ilvl w:val="0"/>
          <w:numId w:val="5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92A95">
        <w:rPr>
          <w:rFonts w:ascii="Times New Roman" w:hAnsi="Times New Roman"/>
          <w:snapToGrid w:val="0"/>
          <w:sz w:val="24"/>
          <w:szCs w:val="24"/>
        </w:rPr>
        <w:t>Морфофункциональные изменения в сердечно-сосудистой системе у подростков в процессе занятий спортом.</w:t>
      </w:r>
    </w:p>
    <w:p w14:paraId="72F9AA3B" w14:textId="77777777" w:rsidR="00D45315" w:rsidRPr="00992A95" w:rsidRDefault="00D45315" w:rsidP="00992A95">
      <w:pPr>
        <w:pStyle w:val="a3"/>
        <w:widowControl w:val="0"/>
        <w:numPr>
          <w:ilvl w:val="0"/>
          <w:numId w:val="5"/>
        </w:numPr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92A95">
        <w:rPr>
          <w:rFonts w:ascii="Times New Roman" w:hAnsi="Times New Roman"/>
          <w:snapToGrid w:val="0"/>
          <w:sz w:val="24"/>
          <w:szCs w:val="24"/>
        </w:rPr>
        <w:t>Морфофункциональные изменения системы внешнего дыхания у подростков в процессе занятий спортом.</w:t>
      </w:r>
    </w:p>
    <w:p w14:paraId="6F0490A4" w14:textId="77777777" w:rsidR="00D45315" w:rsidRPr="00992A95" w:rsidRDefault="00D45315" w:rsidP="00992A95">
      <w:pPr>
        <w:pStyle w:val="a3"/>
        <w:widowControl w:val="0"/>
        <w:numPr>
          <w:ilvl w:val="0"/>
          <w:numId w:val="5"/>
        </w:numPr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92A95">
        <w:rPr>
          <w:rFonts w:ascii="Times New Roman" w:hAnsi="Times New Roman"/>
          <w:snapToGrid w:val="0"/>
          <w:sz w:val="24"/>
          <w:szCs w:val="24"/>
        </w:rPr>
        <w:t>Морфофункциональные изменения нервной системы у подростков в процессе занятий спортом.</w:t>
      </w:r>
    </w:p>
    <w:p w14:paraId="1D2DE37C" w14:textId="77777777" w:rsidR="00D45315" w:rsidRPr="00992A95" w:rsidRDefault="00D45315" w:rsidP="00992A95">
      <w:pPr>
        <w:widowControl w:val="0"/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92A95">
        <w:rPr>
          <w:rFonts w:ascii="Times New Roman" w:hAnsi="Times New Roman"/>
          <w:snapToGrid w:val="0"/>
          <w:sz w:val="24"/>
          <w:szCs w:val="24"/>
        </w:rPr>
        <w:t>10.Адаптация сердца спортсмена к физическим нагрузкам.</w:t>
      </w:r>
    </w:p>
    <w:p w14:paraId="41284537" w14:textId="77777777" w:rsidR="00D45315" w:rsidRPr="00992A95" w:rsidRDefault="00D45315" w:rsidP="00992A95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Модуль 3</w:t>
      </w:r>
      <w:r w:rsidRPr="00992A95">
        <w:rPr>
          <w:rFonts w:ascii="Times New Roman" w:hAnsi="Times New Roman"/>
          <w:b/>
          <w:sz w:val="24"/>
          <w:szCs w:val="24"/>
        </w:rPr>
        <w:t>. Медицинское сопровождение спортсменов и спортивных сборных команд</w:t>
      </w:r>
    </w:p>
    <w:p w14:paraId="40F41796" w14:textId="77777777" w:rsidR="00D45315" w:rsidRPr="00992A95" w:rsidRDefault="00D45315" w:rsidP="00992A95">
      <w:pPr>
        <w:pStyle w:val="a3"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92A95">
        <w:rPr>
          <w:rFonts w:ascii="Times New Roman" w:hAnsi="Times New Roman"/>
          <w:snapToGrid w:val="0"/>
          <w:sz w:val="24"/>
          <w:szCs w:val="24"/>
        </w:rPr>
        <w:t>Врачебно-педагогическое наблюдение за спортсменами.</w:t>
      </w:r>
    </w:p>
    <w:p w14:paraId="6F39AFB4" w14:textId="77777777" w:rsidR="00D45315" w:rsidRPr="00992A95" w:rsidRDefault="00D45315" w:rsidP="00992A95">
      <w:pPr>
        <w:pStyle w:val="a3"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92A95">
        <w:rPr>
          <w:rFonts w:ascii="Times New Roman" w:hAnsi="Times New Roman"/>
          <w:snapToGrid w:val="0"/>
          <w:sz w:val="24"/>
          <w:szCs w:val="24"/>
        </w:rPr>
        <w:t>Определение степени утомления в процессе тренировочных занятий.</w:t>
      </w:r>
    </w:p>
    <w:p w14:paraId="131680E8" w14:textId="77777777" w:rsidR="00D45315" w:rsidRPr="00992A95" w:rsidRDefault="00D45315" w:rsidP="00992A95">
      <w:pPr>
        <w:pStyle w:val="a3"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92A95">
        <w:rPr>
          <w:rFonts w:ascii="Times New Roman" w:hAnsi="Times New Roman"/>
          <w:snapToGrid w:val="0"/>
          <w:sz w:val="24"/>
          <w:szCs w:val="24"/>
        </w:rPr>
        <w:t>Гигиенические требования к отдельным видам спорта.</w:t>
      </w:r>
    </w:p>
    <w:p w14:paraId="615C0923" w14:textId="77777777" w:rsidR="00D45315" w:rsidRPr="00992A95" w:rsidRDefault="00D45315" w:rsidP="00992A95">
      <w:pPr>
        <w:pStyle w:val="a3"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92A95">
        <w:rPr>
          <w:rFonts w:ascii="Times New Roman" w:hAnsi="Times New Roman"/>
          <w:snapToGrid w:val="0"/>
          <w:sz w:val="24"/>
          <w:szCs w:val="24"/>
        </w:rPr>
        <w:t xml:space="preserve">Медицинское обеспечения тренировочного процесса на сборах.  </w:t>
      </w:r>
    </w:p>
    <w:p w14:paraId="22D78126" w14:textId="77777777" w:rsidR="00D45315" w:rsidRPr="00992A95" w:rsidRDefault="00D45315" w:rsidP="00992A95">
      <w:pPr>
        <w:pStyle w:val="a3"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92A95">
        <w:rPr>
          <w:rFonts w:ascii="Times New Roman" w:hAnsi="Times New Roman"/>
          <w:snapToGrid w:val="0"/>
          <w:sz w:val="24"/>
          <w:szCs w:val="24"/>
        </w:rPr>
        <w:t>Медицинское обеспечение Олимпийских игр в России и за рубежом.</w:t>
      </w:r>
    </w:p>
    <w:p w14:paraId="408244D4" w14:textId="77777777" w:rsidR="00D45315" w:rsidRPr="00992A95" w:rsidRDefault="00D45315" w:rsidP="00992A95">
      <w:pPr>
        <w:pStyle w:val="a3"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92A95">
        <w:rPr>
          <w:rFonts w:ascii="Times New Roman" w:hAnsi="Times New Roman"/>
          <w:snapToGrid w:val="0"/>
          <w:sz w:val="24"/>
          <w:szCs w:val="24"/>
        </w:rPr>
        <w:t>Влияние физической культуры и спорта на менструальный цикл, беременность, роды.</w:t>
      </w:r>
    </w:p>
    <w:p w14:paraId="6097516E" w14:textId="77777777" w:rsidR="00D45315" w:rsidRPr="00992A95" w:rsidRDefault="00D45315" w:rsidP="00992A95">
      <w:pPr>
        <w:pStyle w:val="a3"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92A95">
        <w:rPr>
          <w:rFonts w:ascii="Times New Roman" w:hAnsi="Times New Roman"/>
          <w:snapToGrid w:val="0"/>
          <w:sz w:val="24"/>
          <w:szCs w:val="24"/>
        </w:rPr>
        <w:t>Правовые основы допинга.</w:t>
      </w:r>
    </w:p>
    <w:p w14:paraId="281BCFB0" w14:textId="77777777" w:rsidR="00D45315" w:rsidRPr="00992A95" w:rsidRDefault="00D45315" w:rsidP="00992A95">
      <w:pPr>
        <w:pStyle w:val="a3"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92A95">
        <w:rPr>
          <w:rFonts w:ascii="Times New Roman" w:hAnsi="Times New Roman"/>
          <w:snapToGrid w:val="0"/>
          <w:sz w:val="24"/>
          <w:szCs w:val="24"/>
        </w:rPr>
        <w:t>Проведение антидопингового контроля.</w:t>
      </w:r>
    </w:p>
    <w:p w14:paraId="4DFB6DE6" w14:textId="77777777" w:rsidR="00D45315" w:rsidRPr="00992A95" w:rsidRDefault="00D45315" w:rsidP="00992A95">
      <w:pPr>
        <w:pStyle w:val="a3"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92A95">
        <w:rPr>
          <w:rFonts w:ascii="Times New Roman" w:hAnsi="Times New Roman"/>
          <w:snapToGrid w:val="0"/>
          <w:sz w:val="24"/>
          <w:szCs w:val="24"/>
        </w:rPr>
        <w:t>Влияние допинговых препаратов на детский организм.</w:t>
      </w:r>
    </w:p>
    <w:p w14:paraId="41B3FE06" w14:textId="77777777" w:rsidR="00D45315" w:rsidRPr="00992A95" w:rsidRDefault="00D45315" w:rsidP="00992A95">
      <w:pPr>
        <w:pStyle w:val="a3"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/>
          <w:snapToGrid w:val="0"/>
          <w:sz w:val="24"/>
          <w:szCs w:val="24"/>
        </w:rPr>
      </w:pPr>
      <w:r w:rsidRPr="00992A95">
        <w:rPr>
          <w:rFonts w:ascii="Times New Roman" w:hAnsi="Times New Roman"/>
          <w:snapToGrid w:val="0"/>
          <w:sz w:val="24"/>
          <w:szCs w:val="24"/>
        </w:rPr>
        <w:t>Врачебный контроль за пожилыми бывшими спортсменами.</w:t>
      </w:r>
    </w:p>
    <w:p w14:paraId="3125147B" w14:textId="77777777" w:rsidR="00D45315" w:rsidRPr="00992A95" w:rsidRDefault="00D45315" w:rsidP="00992A95">
      <w:pPr>
        <w:pStyle w:val="a3"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/>
          <w:snapToGrid w:val="0"/>
          <w:sz w:val="24"/>
          <w:szCs w:val="24"/>
        </w:rPr>
      </w:pPr>
      <w:r w:rsidRPr="00992A95">
        <w:rPr>
          <w:rFonts w:ascii="Times New Roman" w:hAnsi="Times New Roman"/>
          <w:snapToGrid w:val="0"/>
          <w:sz w:val="24"/>
          <w:szCs w:val="24"/>
        </w:rPr>
        <w:t>Организация медицинского сопровождения оздоровительных видов спорта.</w:t>
      </w:r>
    </w:p>
    <w:p w14:paraId="768F8686" w14:textId="77777777" w:rsidR="00D45315" w:rsidRPr="00992A95" w:rsidRDefault="00D45315" w:rsidP="00070C94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12. </w:t>
      </w:r>
      <w:r w:rsidRPr="00992A95">
        <w:rPr>
          <w:rFonts w:ascii="Times New Roman" w:hAnsi="Times New Roman"/>
          <w:snapToGrid w:val="0"/>
          <w:sz w:val="24"/>
          <w:szCs w:val="24"/>
        </w:rPr>
        <w:t>Питание спортсменов, принципы построения рациона, значение его в восстановлении спортивной работоспособности.</w:t>
      </w:r>
    </w:p>
    <w:p w14:paraId="7B28CCB2" w14:textId="77777777" w:rsidR="00D45315" w:rsidRPr="00992A95" w:rsidRDefault="00D45315" w:rsidP="00070C94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13. </w:t>
      </w:r>
      <w:r w:rsidRPr="00992A95">
        <w:rPr>
          <w:rFonts w:ascii="Times New Roman" w:hAnsi="Times New Roman"/>
          <w:snapToGrid w:val="0"/>
          <w:sz w:val="24"/>
          <w:szCs w:val="24"/>
        </w:rPr>
        <w:t>Применение сауны в спорте.</w:t>
      </w:r>
    </w:p>
    <w:p w14:paraId="6741B8FB" w14:textId="77777777" w:rsidR="00D45315" w:rsidRPr="00992A95" w:rsidRDefault="00D45315" w:rsidP="00070C94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14. </w:t>
      </w:r>
      <w:r w:rsidRPr="00992A95">
        <w:rPr>
          <w:rFonts w:ascii="Times New Roman" w:hAnsi="Times New Roman"/>
          <w:snapToGrid w:val="0"/>
          <w:sz w:val="24"/>
          <w:szCs w:val="24"/>
        </w:rPr>
        <w:t>Фармакологические средства восстановления работоспособности в детском спорте.</w:t>
      </w:r>
    </w:p>
    <w:p w14:paraId="5F6259D0" w14:textId="77777777" w:rsidR="00D45315" w:rsidRPr="00992A95" w:rsidRDefault="00D45315" w:rsidP="00070C94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15. </w:t>
      </w:r>
      <w:r w:rsidRPr="00992A95">
        <w:rPr>
          <w:rFonts w:ascii="Times New Roman" w:hAnsi="Times New Roman"/>
          <w:snapToGrid w:val="0"/>
          <w:sz w:val="24"/>
          <w:szCs w:val="24"/>
        </w:rPr>
        <w:t>Сгонка веса и её влияние спортивную работоспособность.</w:t>
      </w:r>
    </w:p>
    <w:p w14:paraId="5B1C583A" w14:textId="77777777" w:rsidR="00D45315" w:rsidRPr="00992A95" w:rsidRDefault="00D45315" w:rsidP="00070C94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16. </w:t>
      </w:r>
      <w:r w:rsidRPr="00992A95">
        <w:rPr>
          <w:rFonts w:ascii="Times New Roman" w:hAnsi="Times New Roman"/>
          <w:snapToGrid w:val="0"/>
          <w:sz w:val="24"/>
          <w:szCs w:val="24"/>
        </w:rPr>
        <w:t>Физические средства восстановления работоспособности в спорте.</w:t>
      </w:r>
    </w:p>
    <w:p w14:paraId="697196D7" w14:textId="77777777" w:rsidR="00D45315" w:rsidRPr="00992A95" w:rsidRDefault="00D45315" w:rsidP="00070C94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17. </w:t>
      </w:r>
      <w:r w:rsidRPr="00992A95">
        <w:rPr>
          <w:rFonts w:ascii="Times New Roman" w:hAnsi="Times New Roman"/>
          <w:snapToGrid w:val="0"/>
          <w:sz w:val="24"/>
          <w:szCs w:val="24"/>
        </w:rPr>
        <w:t>Управление спортивной работоспособностью в различных видах спорта.</w:t>
      </w:r>
    </w:p>
    <w:p w14:paraId="3B9B61BB" w14:textId="349633D1" w:rsidR="00D45315" w:rsidRPr="00BA3D1F" w:rsidRDefault="00D45315" w:rsidP="00BA3D1F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18. </w:t>
      </w:r>
      <w:r w:rsidRPr="00992A95">
        <w:rPr>
          <w:rFonts w:ascii="Times New Roman" w:hAnsi="Times New Roman"/>
          <w:snapToGrid w:val="0"/>
          <w:sz w:val="24"/>
          <w:szCs w:val="24"/>
        </w:rPr>
        <w:t>Массаж, как средство восстановления спортсменов после соревнований.</w:t>
      </w:r>
    </w:p>
    <w:sectPr w:rsidR="00D45315" w:rsidRPr="00BA3D1F" w:rsidSect="006E7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EEA"/>
    <w:multiLevelType w:val="hybridMultilevel"/>
    <w:tmpl w:val="06B0FE54"/>
    <w:lvl w:ilvl="0" w:tplc="0419000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1" w:tplc="8D3EF630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4D80"/>
    <w:multiLevelType w:val="hybridMultilevel"/>
    <w:tmpl w:val="DEA897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 w15:restartNumberingAfterBreak="0">
    <w:nsid w:val="19C254DC"/>
    <w:multiLevelType w:val="hybridMultilevel"/>
    <w:tmpl w:val="9F32AE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FBA110C"/>
    <w:multiLevelType w:val="hybridMultilevel"/>
    <w:tmpl w:val="58285D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74239B"/>
    <w:multiLevelType w:val="hybridMultilevel"/>
    <w:tmpl w:val="3356DE2A"/>
    <w:lvl w:ilvl="0" w:tplc="01E8797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384D08"/>
    <w:multiLevelType w:val="hybridMultilevel"/>
    <w:tmpl w:val="F16AF070"/>
    <w:lvl w:ilvl="0" w:tplc="0419000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1" w:tplc="2670FE70">
      <w:start w:val="1"/>
      <w:numFmt w:val="decimal"/>
      <w:lvlText w:val="%2."/>
      <w:lvlJc w:val="left"/>
      <w:pPr>
        <w:tabs>
          <w:tab w:val="num" w:pos="1770"/>
        </w:tabs>
        <w:ind w:left="1770" w:hanging="34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0C94"/>
    <w:rsid w:val="00070C94"/>
    <w:rsid w:val="001F6B5D"/>
    <w:rsid w:val="003D3A11"/>
    <w:rsid w:val="004C268E"/>
    <w:rsid w:val="00534A51"/>
    <w:rsid w:val="006E7E30"/>
    <w:rsid w:val="007C0539"/>
    <w:rsid w:val="00992A95"/>
    <w:rsid w:val="009B255A"/>
    <w:rsid w:val="00B25026"/>
    <w:rsid w:val="00BA3D1F"/>
    <w:rsid w:val="00D45315"/>
    <w:rsid w:val="00E3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4C7D3"/>
  <w15:docId w15:val="{9DF28564-221E-4D99-90B7-36DF5EB3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E3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Знак Знак Char Char Знак Знак Знак"/>
    <w:basedOn w:val="a"/>
    <w:uiPriority w:val="99"/>
    <w:rsid w:val="00070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99"/>
    <w:qFormat/>
    <w:rsid w:val="00070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376</Words>
  <Characters>2145</Characters>
  <Application>Microsoft Office Word</Application>
  <DocSecurity>0</DocSecurity>
  <Lines>17</Lines>
  <Paragraphs>5</Paragraphs>
  <ScaleCrop>false</ScaleCrop>
  <Company>ООО "Компьютер и Я"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Николай Чертов</cp:lastModifiedBy>
  <cp:revision>6</cp:revision>
  <dcterms:created xsi:type="dcterms:W3CDTF">2014-04-01T23:53:00Z</dcterms:created>
  <dcterms:modified xsi:type="dcterms:W3CDTF">2024-09-07T08:55:00Z</dcterms:modified>
</cp:coreProperties>
</file>